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87" w:rsidRPr="007C0487" w:rsidRDefault="007C0487" w:rsidP="007C0487">
      <w:pPr>
        <w:jc w:val="right"/>
        <w:rPr>
          <w:rFonts w:ascii="Times New Roman" w:hAnsi="Times New Roman" w:cs="Times New Roman"/>
          <w:b/>
          <w:szCs w:val="24"/>
        </w:rPr>
      </w:pPr>
      <w:r w:rsidRPr="007C0487">
        <w:rPr>
          <w:rFonts w:ascii="Times New Roman" w:hAnsi="Times New Roman" w:cs="Times New Roman"/>
          <w:b/>
          <w:szCs w:val="24"/>
        </w:rPr>
        <w:t>В НОЧУ ДПО «Международная промышленная академия»</w:t>
      </w:r>
    </w:p>
    <w:p w:rsidR="007C0487" w:rsidRPr="007C0487" w:rsidRDefault="007C0487" w:rsidP="007C0487">
      <w:pPr>
        <w:jc w:val="right"/>
        <w:rPr>
          <w:rFonts w:ascii="Times New Roman" w:hAnsi="Times New Roman" w:cs="Times New Roman"/>
          <w:color w:val="0033CC"/>
          <w:szCs w:val="24"/>
        </w:rPr>
      </w:pPr>
      <w:r w:rsidRPr="007C0487">
        <w:rPr>
          <w:rFonts w:ascii="Times New Roman" w:hAnsi="Times New Roman" w:cs="Times New Roman"/>
          <w:i/>
          <w:iCs/>
          <w:color w:val="000000"/>
          <w:spacing w:val="-1"/>
          <w:szCs w:val="24"/>
        </w:rPr>
        <w:t xml:space="preserve">                                                                   </w:t>
      </w:r>
      <w:r w:rsidRPr="007C0487">
        <w:rPr>
          <w:rFonts w:ascii="Times New Roman" w:hAnsi="Times New Roman" w:cs="Times New Roman"/>
        </w:rPr>
        <w:t xml:space="preserve">(499) 235-81-86, </w:t>
      </w:r>
      <w:hyperlink r:id="rId5" w:history="1">
        <w:r w:rsidRPr="007C0487">
          <w:rPr>
            <w:rStyle w:val="a3"/>
            <w:rFonts w:ascii="Times New Roman" w:hAnsi="Times New Roman" w:cs="Times New Roman"/>
            <w:bCs/>
            <w:color w:val="0033CC"/>
            <w:lang w:val="pt-BR"/>
          </w:rPr>
          <w:t>feydengold</w:t>
        </w:r>
        <w:r w:rsidRPr="007C0487">
          <w:rPr>
            <w:rStyle w:val="a3"/>
            <w:rFonts w:ascii="Times New Roman" w:hAnsi="Times New Roman" w:cs="Times New Roman"/>
            <w:bCs/>
            <w:color w:val="0033CC"/>
          </w:rPr>
          <w:t>@</w:t>
        </w:r>
        <w:r w:rsidRPr="007C0487">
          <w:rPr>
            <w:rStyle w:val="a3"/>
            <w:rFonts w:ascii="Times New Roman" w:hAnsi="Times New Roman" w:cs="Times New Roman"/>
            <w:bCs/>
            <w:color w:val="0033CC"/>
            <w:lang w:val="pt-BR"/>
          </w:rPr>
          <w:t>grainfood</w:t>
        </w:r>
        <w:r w:rsidRPr="007C0487">
          <w:rPr>
            <w:rStyle w:val="a3"/>
            <w:rFonts w:ascii="Times New Roman" w:hAnsi="Times New Roman" w:cs="Times New Roman"/>
            <w:bCs/>
            <w:color w:val="0033CC"/>
          </w:rPr>
          <w:t>.</w:t>
        </w:r>
        <w:r w:rsidRPr="007C0487">
          <w:rPr>
            <w:rStyle w:val="a3"/>
            <w:rFonts w:ascii="Times New Roman" w:hAnsi="Times New Roman" w:cs="Times New Roman"/>
            <w:bCs/>
            <w:color w:val="0033CC"/>
            <w:lang w:val="pt-BR"/>
          </w:rPr>
          <w:t>ru</w:t>
        </w:r>
      </w:hyperlink>
      <w:r>
        <w:rPr>
          <w:rFonts w:ascii="Times New Roman" w:hAnsi="Times New Roman" w:cs="Times New Roman"/>
        </w:rPr>
        <w:br/>
      </w:r>
      <w:r w:rsidRPr="007C0487">
        <w:rPr>
          <w:rFonts w:ascii="Times New Roman" w:hAnsi="Times New Roman" w:cs="Times New Roman"/>
          <w:lang w:val="pt-BR"/>
        </w:rPr>
        <w:t xml:space="preserve"> (499) 235-46-91, </w:t>
      </w:r>
      <w:r w:rsidRPr="007C0487">
        <w:rPr>
          <w:rFonts w:ascii="Times New Roman" w:hAnsi="Times New Roman" w:cs="Times New Roman"/>
          <w:color w:val="0033CC"/>
        </w:rPr>
        <w:fldChar w:fldCharType="begin"/>
      </w:r>
      <w:r w:rsidRPr="007C0487">
        <w:rPr>
          <w:rFonts w:ascii="Times New Roman" w:hAnsi="Times New Roman" w:cs="Times New Roman"/>
          <w:color w:val="0033CC"/>
        </w:rPr>
        <w:instrText>HYPERLINK "mailto:urlapova@grainfood.ru"</w:instrText>
      </w:r>
      <w:r w:rsidRPr="007C0487">
        <w:rPr>
          <w:rFonts w:ascii="Times New Roman" w:hAnsi="Times New Roman" w:cs="Times New Roman"/>
          <w:color w:val="0033CC"/>
        </w:rPr>
        <w:fldChar w:fldCharType="separate"/>
      </w:r>
      <w:r w:rsidRPr="007C0487">
        <w:rPr>
          <w:rStyle w:val="a3"/>
          <w:rFonts w:ascii="Times New Roman" w:hAnsi="Times New Roman" w:cs="Times New Roman"/>
          <w:bCs/>
          <w:color w:val="0033CC"/>
          <w:lang w:val="pt-BR"/>
        </w:rPr>
        <w:t>urlapova@grainfood.ru</w:t>
      </w:r>
      <w:r w:rsidRPr="007C0487">
        <w:rPr>
          <w:rFonts w:ascii="Times New Roman" w:hAnsi="Times New Roman" w:cs="Times New Roman"/>
          <w:color w:val="0033CC"/>
        </w:rPr>
        <w:fldChar w:fldCharType="end"/>
      </w:r>
      <w:r>
        <w:rPr>
          <w:rFonts w:ascii="Times New Roman" w:hAnsi="Times New Roman" w:cs="Times New Roman"/>
          <w:color w:val="0033CC"/>
        </w:rPr>
        <w:br/>
      </w:r>
      <w:r w:rsidRPr="007C0487">
        <w:rPr>
          <w:rFonts w:ascii="Times New Roman" w:hAnsi="Times New Roman" w:cs="Times New Roman"/>
        </w:rPr>
        <w:t xml:space="preserve"> (495) 235-95-79,  </w:t>
      </w:r>
      <w:hyperlink r:id="rId6" w:history="1">
        <w:r w:rsidRPr="007C0487">
          <w:rPr>
            <w:rStyle w:val="a3"/>
            <w:rFonts w:ascii="Times New Roman" w:hAnsi="Times New Roman" w:cs="Times New Roman"/>
            <w:color w:val="0033CC"/>
          </w:rPr>
          <w:t>dekanat@grainfood.ru</w:t>
        </w:r>
      </w:hyperlink>
    </w:p>
    <w:p w:rsidR="007C0487" w:rsidRPr="00137935" w:rsidRDefault="007C0487" w:rsidP="007C0487">
      <w:pPr>
        <w:rPr>
          <w:szCs w:val="24"/>
        </w:rPr>
      </w:pPr>
    </w:p>
    <w:p w:rsidR="007C0487" w:rsidRPr="00E440B9" w:rsidRDefault="007C0487" w:rsidP="007C0487">
      <w:pPr>
        <w:pStyle w:val="a6"/>
        <w:tabs>
          <w:tab w:val="left" w:pos="7655"/>
        </w:tabs>
        <w:spacing w:line="192" w:lineRule="auto"/>
        <w:jc w:val="center"/>
        <w:rPr>
          <w:b/>
          <w:bCs/>
          <w:sz w:val="28"/>
          <w:szCs w:val="28"/>
        </w:rPr>
      </w:pPr>
      <w:r w:rsidRPr="00E440B9">
        <w:rPr>
          <w:b/>
          <w:bCs/>
          <w:sz w:val="28"/>
          <w:szCs w:val="28"/>
        </w:rPr>
        <w:t>ЗАЯВКА</w:t>
      </w:r>
    </w:p>
    <w:p w:rsidR="007C0487" w:rsidRPr="00E440B9" w:rsidRDefault="007C0487" w:rsidP="007C0487">
      <w:pPr>
        <w:pStyle w:val="a8"/>
        <w:spacing w:line="192" w:lineRule="auto"/>
        <w:rPr>
          <w:b/>
          <w:bCs/>
          <w:sz w:val="24"/>
          <w:szCs w:val="24"/>
        </w:rPr>
      </w:pPr>
      <w:r w:rsidRPr="00E440B9">
        <w:rPr>
          <w:b/>
          <w:bCs/>
          <w:sz w:val="24"/>
          <w:szCs w:val="24"/>
        </w:rPr>
        <w:t>на участие в программе повышения квалификации по теме:</w:t>
      </w:r>
    </w:p>
    <w:p w:rsidR="007C0487" w:rsidRPr="007C0487" w:rsidRDefault="007C0487" w:rsidP="007C0487">
      <w:pPr>
        <w:shd w:val="clear" w:color="auto" w:fill="FFFFFF"/>
        <w:spacing w:after="120" w:line="240" w:lineRule="auto"/>
        <w:ind w:right="369"/>
        <w:jc w:val="center"/>
        <w:rPr>
          <w:rStyle w:val="FontStyle12"/>
          <w:b w:val="0"/>
          <w:color w:val="000000" w:themeColor="text1"/>
          <w:sz w:val="20"/>
          <w:szCs w:val="20"/>
        </w:rPr>
      </w:pPr>
      <w:r w:rsidRPr="00F813F6">
        <w:rPr>
          <w:rStyle w:val="FontStyle12"/>
          <w:color w:val="000000" w:themeColor="text1"/>
          <w:sz w:val="26"/>
          <w:szCs w:val="26"/>
        </w:rPr>
        <w:t xml:space="preserve"> </w:t>
      </w:r>
      <w:r w:rsidR="00F813F6" w:rsidRPr="00F813F6">
        <w:rPr>
          <w:rStyle w:val="FontStyle12"/>
          <w:color w:val="000000" w:themeColor="text1"/>
          <w:sz w:val="26"/>
          <w:szCs w:val="26"/>
        </w:rPr>
        <w:t>«</w:t>
      </w:r>
      <w:r w:rsidR="00F813F6" w:rsidRPr="00AE01BE">
        <w:rPr>
          <w:rStyle w:val="FontStyle12"/>
          <w:color w:val="000000" w:themeColor="text1"/>
          <w:sz w:val="26"/>
          <w:szCs w:val="26"/>
        </w:rPr>
        <w:t xml:space="preserve">Современные технологии и технологический контроль </w:t>
      </w:r>
      <w:r w:rsidR="00AE01BE">
        <w:rPr>
          <w:rStyle w:val="FontStyle12"/>
          <w:color w:val="000000" w:themeColor="text1"/>
          <w:sz w:val="26"/>
          <w:szCs w:val="26"/>
        </w:rPr>
        <w:br/>
      </w:r>
      <w:r w:rsidR="00F813F6" w:rsidRPr="00AE01BE">
        <w:rPr>
          <w:rStyle w:val="FontStyle12"/>
          <w:color w:val="000000" w:themeColor="text1"/>
          <w:sz w:val="26"/>
          <w:szCs w:val="26"/>
        </w:rPr>
        <w:t>в производстве пива, напитков и минеральных вод</w:t>
      </w:r>
      <w:r w:rsidR="00AE01BE">
        <w:rPr>
          <w:rStyle w:val="FontStyle12"/>
          <w:color w:val="000000" w:themeColor="text1"/>
          <w:sz w:val="26"/>
          <w:szCs w:val="26"/>
        </w:rPr>
        <w:br/>
      </w:r>
      <w:r w:rsidRPr="00AE01BE">
        <w:rPr>
          <w:rStyle w:val="FontStyle12"/>
          <w:sz w:val="26"/>
          <w:szCs w:val="26"/>
        </w:rPr>
        <w:t>в условиях технологической независимости»</w:t>
      </w:r>
      <w:r w:rsidRPr="00AE01BE">
        <w:rPr>
          <w:rStyle w:val="FontStyle12"/>
        </w:rPr>
        <w:t xml:space="preserve"> </w:t>
      </w:r>
      <w:r w:rsidRPr="00AE01BE">
        <w:rPr>
          <w:rStyle w:val="FontStyle12"/>
        </w:rPr>
        <w:br/>
      </w:r>
    </w:p>
    <w:p w:rsidR="00611249" w:rsidRDefault="00611249" w:rsidP="007C0487">
      <w:pPr>
        <w:shd w:val="clear" w:color="auto" w:fill="FFFFFF"/>
        <w:spacing w:after="0" w:line="240" w:lineRule="auto"/>
        <w:ind w:right="369"/>
        <w:jc w:val="center"/>
        <w:rPr>
          <w:rStyle w:val="FontStyle12"/>
          <w:i/>
          <w:color w:val="000000" w:themeColor="text1"/>
          <w:sz w:val="26"/>
          <w:szCs w:val="26"/>
        </w:rPr>
      </w:pPr>
      <w:r w:rsidRPr="00611249">
        <w:rPr>
          <w:rStyle w:val="FontStyle12"/>
          <w:i/>
          <w:color w:val="000000" w:themeColor="text1"/>
          <w:sz w:val="26"/>
          <w:szCs w:val="26"/>
        </w:rPr>
        <w:t>1</w:t>
      </w:r>
      <w:r w:rsidR="007C0487">
        <w:rPr>
          <w:rStyle w:val="FontStyle12"/>
          <w:i/>
          <w:color w:val="000000" w:themeColor="text1"/>
          <w:sz w:val="26"/>
          <w:szCs w:val="26"/>
        </w:rPr>
        <w:t>4 ‒ </w:t>
      </w:r>
      <w:r w:rsidRPr="00611249">
        <w:rPr>
          <w:rStyle w:val="FontStyle12"/>
          <w:i/>
          <w:color w:val="000000" w:themeColor="text1"/>
          <w:sz w:val="26"/>
          <w:szCs w:val="26"/>
        </w:rPr>
        <w:t>1</w:t>
      </w:r>
      <w:r w:rsidR="007C0487">
        <w:rPr>
          <w:rStyle w:val="FontStyle12"/>
          <w:i/>
          <w:color w:val="000000" w:themeColor="text1"/>
          <w:sz w:val="26"/>
          <w:szCs w:val="26"/>
        </w:rPr>
        <w:t>6</w:t>
      </w:r>
      <w:r w:rsidRPr="00611249">
        <w:rPr>
          <w:rStyle w:val="FontStyle12"/>
          <w:i/>
          <w:color w:val="000000" w:themeColor="text1"/>
          <w:sz w:val="26"/>
          <w:szCs w:val="26"/>
        </w:rPr>
        <w:t xml:space="preserve"> ноября 202</w:t>
      </w:r>
      <w:r w:rsidR="007C0487">
        <w:rPr>
          <w:rStyle w:val="FontStyle12"/>
          <w:i/>
          <w:color w:val="000000" w:themeColor="text1"/>
          <w:sz w:val="26"/>
          <w:szCs w:val="26"/>
        </w:rPr>
        <w:t>2</w:t>
      </w:r>
      <w:r w:rsidRPr="00611249">
        <w:rPr>
          <w:rStyle w:val="FontStyle12"/>
          <w:i/>
          <w:color w:val="000000" w:themeColor="text1"/>
          <w:sz w:val="26"/>
          <w:szCs w:val="26"/>
        </w:rPr>
        <w:t xml:space="preserve"> г.</w:t>
      </w:r>
    </w:p>
    <w:p w:rsidR="007C0487" w:rsidRDefault="007C0487" w:rsidP="007C0487">
      <w:pPr>
        <w:shd w:val="clear" w:color="auto" w:fill="FFFFFF"/>
        <w:spacing w:line="240" w:lineRule="auto"/>
        <w:ind w:right="367"/>
        <w:rPr>
          <w:rFonts w:ascii="Times New Roman" w:hAnsi="Times New Roman" w:cs="Times New Roman"/>
          <w:smallCaps/>
          <w:color w:val="000000" w:themeColor="text1"/>
          <w:sz w:val="26"/>
          <w:szCs w:val="26"/>
        </w:rPr>
      </w:pPr>
    </w:p>
    <w:tbl>
      <w:tblPr>
        <w:tblW w:w="9606" w:type="dxa"/>
        <w:tblLayout w:type="fixed"/>
        <w:tblLook w:val="04A0"/>
      </w:tblPr>
      <w:tblGrid>
        <w:gridCol w:w="6062"/>
        <w:gridCol w:w="1701"/>
        <w:gridCol w:w="1843"/>
      </w:tblGrid>
      <w:tr w:rsidR="007C0487" w:rsidRPr="00F05265" w:rsidTr="007C0487">
        <w:tc>
          <w:tcPr>
            <w:tcW w:w="6062" w:type="dxa"/>
            <w:shd w:val="clear" w:color="auto" w:fill="auto"/>
          </w:tcPr>
          <w:p w:rsidR="007C0487" w:rsidRPr="007C0487" w:rsidRDefault="007C0487" w:rsidP="00353BD8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0487" w:rsidRPr="007C0487" w:rsidRDefault="007C0487" w:rsidP="00353BD8">
            <w:pPr>
              <w:ind w:left="534" w:hanging="142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C048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офлайн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C0487" w:rsidRPr="007C0487" w:rsidRDefault="007C0487" w:rsidP="00353BD8">
            <w:pPr>
              <w:ind w:left="601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7C048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онлайн</w:t>
            </w:r>
            <w:proofErr w:type="spellEnd"/>
          </w:p>
        </w:tc>
      </w:tr>
      <w:tr w:rsidR="007C0487" w:rsidRPr="002775CF" w:rsidTr="007C0487">
        <w:tc>
          <w:tcPr>
            <w:tcW w:w="6062" w:type="dxa"/>
            <w:shd w:val="clear" w:color="auto" w:fill="auto"/>
          </w:tcPr>
          <w:p w:rsidR="007C0487" w:rsidRPr="007C0487" w:rsidRDefault="007C0487" w:rsidP="00353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</w:t>
            </w:r>
            <w:r w:rsidRPr="007C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программе повышения квалификации:</w:t>
            </w:r>
          </w:p>
        </w:tc>
        <w:tc>
          <w:tcPr>
            <w:tcW w:w="1701" w:type="dxa"/>
            <w:shd w:val="clear" w:color="auto" w:fill="auto"/>
          </w:tcPr>
          <w:p w:rsidR="007C0487" w:rsidRPr="007C0487" w:rsidRDefault="007C0487" w:rsidP="00353BD8">
            <w:pPr>
              <w:ind w:left="3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7C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Webdings" w:char="0031"/>
            </w:r>
          </w:p>
        </w:tc>
        <w:tc>
          <w:tcPr>
            <w:tcW w:w="1843" w:type="dxa"/>
            <w:shd w:val="clear" w:color="auto" w:fill="auto"/>
          </w:tcPr>
          <w:p w:rsidR="007C0487" w:rsidRPr="007C0487" w:rsidRDefault="007C0487" w:rsidP="00353BD8">
            <w:pPr>
              <w:ind w:left="60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0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7C04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sym w:font="Webdings" w:char="0031"/>
            </w:r>
          </w:p>
        </w:tc>
      </w:tr>
    </w:tbl>
    <w:p w:rsidR="007C0487" w:rsidRPr="007C0487" w:rsidRDefault="007C0487" w:rsidP="007C0487">
      <w:pPr>
        <w:shd w:val="clear" w:color="auto" w:fill="FFFFFF"/>
        <w:spacing w:after="0" w:line="240" w:lineRule="auto"/>
        <w:ind w:right="369"/>
        <w:rPr>
          <w:rFonts w:ascii="Times New Roman" w:hAnsi="Times New Roman" w:cs="Times New Roman"/>
          <w:smallCaps/>
          <w:color w:val="000000" w:themeColor="text1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1F6D32" w:rsidTr="00611249">
        <w:trPr>
          <w:trHeight w:val="487"/>
        </w:trPr>
        <w:tc>
          <w:tcPr>
            <w:tcW w:w="4503" w:type="dxa"/>
            <w:vAlign w:val="center"/>
          </w:tcPr>
          <w:p w:rsidR="001F6D32" w:rsidRPr="001F6D32" w:rsidRDefault="001F6D32" w:rsidP="001F6D3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6D32">
              <w:rPr>
                <w:rFonts w:ascii="Times New Roman" w:hAnsi="Times New Roman" w:cs="Times New Roman"/>
                <w:b/>
              </w:rPr>
              <w:t>Полное наименование организации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611249">
        <w:trPr>
          <w:trHeight w:val="567"/>
        </w:trPr>
        <w:tc>
          <w:tcPr>
            <w:tcW w:w="4503" w:type="dxa"/>
            <w:vAlign w:val="center"/>
          </w:tcPr>
          <w:p w:rsidR="001F6D32" w:rsidRPr="001F6D32" w:rsidRDefault="001F6D32" w:rsidP="001F6D32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6D32">
              <w:rPr>
                <w:rFonts w:ascii="Times New Roman" w:hAnsi="Times New Roman" w:cs="Times New Roman"/>
                <w:b/>
                <w:szCs w:val="24"/>
              </w:rPr>
              <w:t>Сокращенное наименование организации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611249">
        <w:trPr>
          <w:trHeight w:val="403"/>
        </w:trPr>
        <w:tc>
          <w:tcPr>
            <w:tcW w:w="4503" w:type="dxa"/>
            <w:vAlign w:val="center"/>
          </w:tcPr>
          <w:p w:rsidR="001F6D32" w:rsidRPr="001F6D32" w:rsidRDefault="001F6D32" w:rsidP="001F6D32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6D32">
              <w:rPr>
                <w:rFonts w:ascii="Times New Roman" w:hAnsi="Times New Roman" w:cs="Times New Roman"/>
                <w:b/>
                <w:szCs w:val="24"/>
              </w:rPr>
              <w:t>Почтовый адрес</w:t>
            </w:r>
            <w:r w:rsidR="007C0487">
              <w:rPr>
                <w:rFonts w:ascii="Times New Roman" w:hAnsi="Times New Roman" w:cs="Times New Roman"/>
                <w:b/>
                <w:szCs w:val="24"/>
              </w:rPr>
              <w:t xml:space="preserve"> с индексом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7C0487">
        <w:trPr>
          <w:trHeight w:val="549"/>
        </w:trPr>
        <w:tc>
          <w:tcPr>
            <w:tcW w:w="4503" w:type="dxa"/>
            <w:vAlign w:val="center"/>
          </w:tcPr>
          <w:p w:rsidR="001F6D32" w:rsidRPr="001F6D32" w:rsidRDefault="001F6D32" w:rsidP="007C0487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F6D32">
              <w:rPr>
                <w:rFonts w:ascii="Times New Roman" w:hAnsi="Times New Roman" w:cs="Times New Roman"/>
                <w:b/>
                <w:szCs w:val="24"/>
              </w:rPr>
              <w:t>Инфокарта</w:t>
            </w:r>
            <w:proofErr w:type="spellEnd"/>
            <w:r w:rsidRPr="001F6D32">
              <w:rPr>
                <w:rFonts w:ascii="Times New Roman" w:hAnsi="Times New Roman" w:cs="Times New Roman"/>
                <w:b/>
                <w:szCs w:val="24"/>
              </w:rPr>
              <w:t xml:space="preserve"> предприятия</w:t>
            </w:r>
            <w:r w:rsidRPr="001F6D32">
              <w:rPr>
                <w:rFonts w:ascii="Times New Roman" w:hAnsi="Times New Roman" w:cs="Times New Roman"/>
                <w:szCs w:val="24"/>
              </w:rPr>
              <w:t xml:space="preserve"> (реквизиты</w:t>
            </w:r>
            <w:r w:rsidR="007C048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1F6D32">
        <w:trPr>
          <w:trHeight w:val="1401"/>
        </w:trPr>
        <w:tc>
          <w:tcPr>
            <w:tcW w:w="4503" w:type="dxa"/>
            <w:vAlign w:val="center"/>
          </w:tcPr>
          <w:p w:rsidR="001F6D32" w:rsidRPr="001F6D32" w:rsidRDefault="001F6D32" w:rsidP="001F6D32">
            <w:pPr>
              <w:spacing w:line="192" w:lineRule="auto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F6D32">
              <w:rPr>
                <w:rFonts w:ascii="Times New Roman" w:hAnsi="Times New Roman" w:cs="Times New Roman"/>
                <w:b/>
                <w:szCs w:val="24"/>
                <w:u w:val="single"/>
              </w:rPr>
              <w:t>Контактное лицо</w:t>
            </w:r>
          </w:p>
          <w:p w:rsidR="001F6D32" w:rsidRPr="001F6D32" w:rsidRDefault="001F6D32" w:rsidP="001F6D32">
            <w:pPr>
              <w:spacing w:line="192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1F6D32" w:rsidRPr="001F6D32" w:rsidRDefault="001F6D32" w:rsidP="001F6D32">
            <w:pPr>
              <w:pStyle w:val="a5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1F6D32">
              <w:rPr>
                <w:szCs w:val="24"/>
              </w:rPr>
              <w:t xml:space="preserve">ФИО </w:t>
            </w:r>
          </w:p>
          <w:p w:rsidR="001F6D32" w:rsidRPr="001F6D32" w:rsidRDefault="001F6D32" w:rsidP="001F6D32">
            <w:pPr>
              <w:pStyle w:val="a5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1F6D32">
              <w:rPr>
                <w:szCs w:val="24"/>
              </w:rPr>
              <w:t xml:space="preserve">телефон/факс (с кодом города) </w:t>
            </w:r>
          </w:p>
          <w:p w:rsidR="001F6D32" w:rsidRPr="001F6D32" w:rsidRDefault="001F6D32" w:rsidP="001F6D32">
            <w:pPr>
              <w:pStyle w:val="a5"/>
              <w:numPr>
                <w:ilvl w:val="0"/>
                <w:numId w:val="2"/>
              </w:numPr>
              <w:spacing w:line="192" w:lineRule="auto"/>
              <w:rPr>
                <w:b/>
                <w:sz w:val="28"/>
                <w:szCs w:val="28"/>
                <w:u w:val="single"/>
              </w:rPr>
            </w:pPr>
            <w:r w:rsidRPr="001F6D32">
              <w:rPr>
                <w:szCs w:val="24"/>
                <w:lang w:val="en-US"/>
              </w:rPr>
              <w:t>E</w:t>
            </w:r>
            <w:r w:rsidRPr="001F6D32">
              <w:rPr>
                <w:szCs w:val="24"/>
              </w:rPr>
              <w:t>-</w:t>
            </w:r>
            <w:r w:rsidRPr="001F6D32">
              <w:rPr>
                <w:szCs w:val="24"/>
                <w:lang w:val="en-US"/>
              </w:rPr>
              <w:t>mail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1F6D32" w:rsidTr="001F6D32">
        <w:trPr>
          <w:trHeight w:val="1756"/>
        </w:trPr>
        <w:tc>
          <w:tcPr>
            <w:tcW w:w="4503" w:type="dxa"/>
            <w:vAlign w:val="center"/>
          </w:tcPr>
          <w:p w:rsidR="001F6D32" w:rsidRPr="001F6D32" w:rsidRDefault="001F6D32" w:rsidP="001F6D32">
            <w:pPr>
              <w:spacing w:line="192" w:lineRule="auto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1F6D32">
              <w:rPr>
                <w:rFonts w:ascii="Times New Roman" w:hAnsi="Times New Roman" w:cs="Times New Roman"/>
                <w:b/>
                <w:szCs w:val="24"/>
                <w:u w:val="single"/>
              </w:rPr>
              <w:t>Участники</w:t>
            </w:r>
          </w:p>
          <w:p w:rsidR="001F6D32" w:rsidRPr="001F6D32" w:rsidRDefault="001F6D32" w:rsidP="001F6D32">
            <w:pPr>
              <w:spacing w:line="192" w:lineRule="auto"/>
              <w:rPr>
                <w:rFonts w:ascii="Times New Roman" w:hAnsi="Times New Roman" w:cs="Times New Roman"/>
                <w:szCs w:val="24"/>
              </w:rPr>
            </w:pPr>
          </w:p>
          <w:p w:rsid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ФИО (полностью) участника</w:t>
            </w:r>
          </w:p>
          <w:p w:rsidR="007C0487" w:rsidRPr="00F403F5" w:rsidRDefault="007C0487" w:rsidP="00572A9E">
            <w:pPr>
              <w:pStyle w:val="a5"/>
              <w:numPr>
                <w:ilvl w:val="0"/>
                <w:numId w:val="3"/>
              </w:numPr>
              <w:ind w:left="709" w:hanging="283"/>
              <w:rPr>
                <w:szCs w:val="24"/>
              </w:rPr>
            </w:pPr>
            <w:r w:rsidRPr="00F403F5">
              <w:rPr>
                <w:szCs w:val="24"/>
              </w:rPr>
              <w:t>Дата рождения (число, месяц, год)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Должность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СНИЛС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Копия диплома (скан</w:t>
            </w:r>
            <w:r w:rsidRPr="001F6D32">
              <w:rPr>
                <w:szCs w:val="24"/>
                <w:lang w:val="en-US"/>
              </w:rPr>
              <w:t>/</w:t>
            </w:r>
            <w:r w:rsidRPr="001F6D32">
              <w:rPr>
                <w:szCs w:val="24"/>
              </w:rPr>
              <w:t>фото)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szCs w:val="24"/>
              </w:rPr>
            </w:pPr>
            <w:r w:rsidRPr="001F6D32">
              <w:rPr>
                <w:szCs w:val="24"/>
              </w:rPr>
              <w:t>Телефон</w:t>
            </w:r>
          </w:p>
          <w:p w:rsidR="001F6D32" w:rsidRPr="001F6D32" w:rsidRDefault="001F6D32" w:rsidP="00572A9E">
            <w:pPr>
              <w:pStyle w:val="a5"/>
              <w:numPr>
                <w:ilvl w:val="0"/>
                <w:numId w:val="1"/>
              </w:numPr>
              <w:spacing w:line="192" w:lineRule="auto"/>
              <w:ind w:hanging="294"/>
              <w:rPr>
                <w:b/>
                <w:sz w:val="28"/>
                <w:szCs w:val="28"/>
                <w:u w:val="single"/>
              </w:rPr>
            </w:pPr>
            <w:r w:rsidRPr="001F6D32">
              <w:rPr>
                <w:szCs w:val="24"/>
                <w:lang w:val="en-US"/>
              </w:rPr>
              <w:t>E</w:t>
            </w:r>
            <w:r w:rsidRPr="001F6D32">
              <w:rPr>
                <w:szCs w:val="24"/>
              </w:rPr>
              <w:t>-</w:t>
            </w:r>
            <w:r w:rsidRPr="001F6D32">
              <w:rPr>
                <w:szCs w:val="24"/>
                <w:lang w:val="en-US"/>
              </w:rPr>
              <w:t>mail</w:t>
            </w:r>
          </w:p>
        </w:tc>
        <w:tc>
          <w:tcPr>
            <w:tcW w:w="5068" w:type="dxa"/>
          </w:tcPr>
          <w:p w:rsidR="001F6D32" w:rsidRPr="001F6D32" w:rsidRDefault="001F6D32" w:rsidP="001F6D3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1F6D32" w:rsidRPr="001F6D32" w:rsidRDefault="001F6D32" w:rsidP="001F6D32">
      <w:pPr>
        <w:spacing w:line="192" w:lineRule="auto"/>
        <w:jc w:val="both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1F6D32" w:rsidRPr="001F6D32" w:rsidRDefault="001F6D32" w:rsidP="001F6D32">
      <w:pPr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F6D3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F6D32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 предприятия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</w:t>
      </w:r>
      <w:r w:rsidRPr="001F6D32">
        <w:rPr>
          <w:rFonts w:ascii="Times New Roman" w:hAnsi="Times New Roman" w:cs="Times New Roman"/>
          <w:b/>
          <w:sz w:val="24"/>
          <w:szCs w:val="24"/>
          <w:lang w:eastAsia="en-US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______</w:t>
      </w:r>
    </w:p>
    <w:p w:rsidR="001F6D32" w:rsidRPr="001F6D32" w:rsidRDefault="001F6D32" w:rsidP="007C0487">
      <w:pPr>
        <w:spacing w:after="0" w:line="19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6D32" w:rsidRPr="001F6D32" w:rsidRDefault="001F6D32" w:rsidP="001F6D32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F6D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М.П.</w:t>
      </w:r>
    </w:p>
    <w:p w:rsidR="001F6D32" w:rsidRPr="001F6D32" w:rsidRDefault="001F6D32" w:rsidP="007C0487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1F6D32" w:rsidRPr="001F6D32" w:rsidRDefault="001F6D32" w:rsidP="007C0487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Информация необходима для получения удостоверения о повышении квалификации или диплома о профессиональной переподготовки с внесением в реестр ФИС ФРДО (Федеральный реестр сведений о </w:t>
      </w:r>
      <w:proofErr w:type="gramStart"/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>документах</w:t>
      </w:r>
      <w:proofErr w:type="gramEnd"/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об обучении) в соответствии с письмом </w:t>
      </w:r>
      <w:proofErr w:type="spellStart"/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>Рособрнадзора</w:t>
      </w:r>
      <w:proofErr w:type="spellEnd"/>
      <w:r w:rsidRPr="001F6D32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от 19.03.2019 г. № 13-104.</w:t>
      </w:r>
    </w:p>
    <w:p w:rsidR="001F6D32" w:rsidRPr="00F813F6" w:rsidRDefault="001F6D32" w:rsidP="007C04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611249">
        <w:rPr>
          <w:rFonts w:ascii="Times New Roman" w:hAnsi="Times New Roman" w:cs="Times New Roman"/>
          <w:lang w:eastAsia="en-US"/>
        </w:rPr>
        <w:t xml:space="preserve">Заявка является согласием на обработку уполномоченными сотрудниками </w:t>
      </w:r>
      <w:r w:rsidR="00611249">
        <w:rPr>
          <w:rFonts w:ascii="Times New Roman" w:hAnsi="Times New Roman" w:cs="Times New Roman"/>
          <w:lang w:eastAsia="en-US"/>
        </w:rPr>
        <w:br/>
      </w:r>
      <w:r w:rsidRPr="00611249">
        <w:rPr>
          <w:rFonts w:ascii="Times New Roman" w:hAnsi="Times New Roman" w:cs="Times New Roman"/>
          <w:lang w:eastAsia="en-US"/>
        </w:rPr>
        <w:t xml:space="preserve">НОЧУ ДПО «МПА» персональных данных, содержащихся в ней и документах, присланных вместе </w:t>
      </w:r>
      <w:r w:rsidR="00611249">
        <w:rPr>
          <w:rFonts w:ascii="Times New Roman" w:hAnsi="Times New Roman" w:cs="Times New Roman"/>
          <w:lang w:eastAsia="en-US"/>
        </w:rPr>
        <w:br/>
      </w:r>
      <w:r w:rsidRPr="00611249">
        <w:rPr>
          <w:rFonts w:ascii="Times New Roman" w:hAnsi="Times New Roman" w:cs="Times New Roman"/>
          <w:lang w:eastAsia="en-US"/>
        </w:rPr>
        <w:t xml:space="preserve">с ней. </w:t>
      </w:r>
      <w:r w:rsidRPr="00572A9E">
        <w:rPr>
          <w:rFonts w:ascii="Times New Roman" w:hAnsi="Times New Roman" w:cs="Times New Roman"/>
          <w:b/>
          <w:lang w:eastAsia="en-US"/>
        </w:rPr>
        <w:t>НОЧУ ДПО «МПА» гарантирует конфиденциальность предоставляемых данных.</w:t>
      </w:r>
    </w:p>
    <w:sectPr w:rsidR="001F6D32" w:rsidRPr="00F813F6" w:rsidSect="00F813F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3BE2"/>
    <w:multiLevelType w:val="hybridMultilevel"/>
    <w:tmpl w:val="3ADE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179E"/>
    <w:multiLevelType w:val="hybridMultilevel"/>
    <w:tmpl w:val="84C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B10A0"/>
    <w:multiLevelType w:val="hybridMultilevel"/>
    <w:tmpl w:val="DE44947E"/>
    <w:lvl w:ilvl="0" w:tplc="266E9588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13F6"/>
    <w:rsid w:val="001F6D32"/>
    <w:rsid w:val="005628B2"/>
    <w:rsid w:val="00572A9E"/>
    <w:rsid w:val="00611249"/>
    <w:rsid w:val="007C0487"/>
    <w:rsid w:val="00AE01BE"/>
    <w:rsid w:val="00F8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F813F6"/>
    <w:rPr>
      <w:rFonts w:ascii="Times New Roman" w:hAnsi="Times New Roman" w:cs="Times New Roman" w:hint="default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F813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F6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6D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rsid w:val="007C0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C048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7C048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7C0487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kanat@grainfood.ru" TargetMode="External"/><Relationship Id="rId5" Type="http://schemas.openxmlformats.org/officeDocument/2006/relationships/hyperlink" Target="mailto:feydengold@grainfo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2022-10-20T07:45:00Z</cp:lastPrinted>
  <dcterms:created xsi:type="dcterms:W3CDTF">2021-10-20T07:15:00Z</dcterms:created>
  <dcterms:modified xsi:type="dcterms:W3CDTF">2022-10-20T09:25:00Z</dcterms:modified>
</cp:coreProperties>
</file>